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9"/>
        <w:tblW w:w="14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7"/>
        <w:gridCol w:w="4110"/>
      </w:tblGrid>
      <w:tr w:rsidR="00C70695" w14:paraId="2059B0D2" w14:textId="77777777" w:rsidTr="00C70695">
        <w:tc>
          <w:tcPr>
            <w:tcW w:w="10627" w:type="dxa"/>
          </w:tcPr>
          <w:p w14:paraId="0FEC3727" w14:textId="77777777" w:rsidR="00C70695" w:rsidRDefault="00C70695">
            <w:pPr>
              <w:widowControl w:val="0"/>
              <w:spacing w:line="276" w:lineRule="auto"/>
              <w:ind w:firstLine="0"/>
              <w:jc w:val="lef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110" w:type="dxa"/>
          </w:tcPr>
          <w:p w14:paraId="7525DCC4" w14:textId="78F1ABF8" w:rsidR="00C70695" w:rsidRDefault="00A41230" w:rsidP="00C70695">
            <w:pPr>
              <w:ind w:firstLine="0"/>
              <w:jc w:val="center"/>
            </w:pPr>
            <w:r>
              <w:t xml:space="preserve"> </w:t>
            </w:r>
            <w:r w:rsidR="00C70695">
              <w:t>Приложение № 6</w:t>
            </w:r>
          </w:p>
          <w:p w14:paraId="740C8BBC" w14:textId="54B68C22" w:rsidR="00C70695" w:rsidRPr="00C70695" w:rsidRDefault="00C70695" w:rsidP="00C70695">
            <w:pPr>
              <w:tabs>
                <w:tab w:val="left" w:pos="9652"/>
              </w:tabs>
              <w:ind w:firstLine="0"/>
              <w:jc w:val="center"/>
            </w:pPr>
            <w:r>
              <w:t>(пункт 4.8 Стандарта)</w:t>
            </w:r>
          </w:p>
        </w:tc>
      </w:tr>
    </w:tbl>
    <w:p w14:paraId="00000001" w14:textId="77777777" w:rsidR="00337926" w:rsidRDefault="0033792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</w:p>
    <w:p w14:paraId="4E9B68C5" w14:textId="23286F06" w:rsidR="004151CD" w:rsidRDefault="004151CD" w:rsidP="004151CD">
      <w:pPr>
        <w:spacing w:line="240" w:lineRule="auto"/>
        <w:ind w:firstLine="0"/>
        <w:jc w:val="center"/>
        <w:rPr>
          <w:b/>
        </w:rPr>
      </w:pPr>
      <w:bookmarkStart w:id="1" w:name="_heading=h.gjdgxs" w:colFirst="0" w:colLast="0"/>
      <w:bookmarkEnd w:id="1"/>
      <w:r>
        <w:rPr>
          <w:b/>
        </w:rPr>
        <w:t>Форма рабочего плана проведения экспертно-аналитического мероприятия</w:t>
      </w:r>
    </w:p>
    <w:p w14:paraId="6137FBF0" w14:textId="77777777" w:rsidR="004151CD" w:rsidRDefault="004151CD" w:rsidP="004151CD">
      <w:pPr>
        <w:spacing w:line="240" w:lineRule="auto"/>
        <w:ind w:firstLine="0"/>
        <w:jc w:val="center"/>
        <w:rPr>
          <w:b/>
        </w:rPr>
      </w:pPr>
    </w:p>
    <w:p w14:paraId="00000007" w14:textId="77777777" w:rsidR="00337926" w:rsidRDefault="00FA25AF">
      <w:pPr>
        <w:pStyle w:val="1"/>
      </w:pPr>
      <w:r>
        <w:t>РАБОЧИЙ ПЛАН</w:t>
      </w:r>
    </w:p>
    <w:p w14:paraId="00000008" w14:textId="77777777" w:rsidR="00337926" w:rsidRDefault="00FA25AF">
      <w:pPr>
        <w:pStyle w:val="3"/>
        <w:spacing w:after="60"/>
      </w:pPr>
      <w:r>
        <w:t>проведения экспертно-аналитического мероприятия</w:t>
      </w:r>
    </w:p>
    <w:p w14:paraId="00000009" w14:textId="4263642D" w:rsidR="00337926" w:rsidRDefault="00FA25AF">
      <w:pPr>
        <w:pStyle w:val="3"/>
      </w:pPr>
      <w:r>
        <w:t>«______________________________________________________________________________________________________</w:t>
      </w:r>
      <w:proofErr w:type="gramStart"/>
      <w:r w:rsidR="004447E1">
        <w:t>_</w:t>
      </w:r>
      <w:r>
        <w:t>»</w:t>
      </w:r>
      <w:r w:rsidRPr="00D73C4B">
        <w:rPr>
          <w:b w:val="0"/>
          <w:sz w:val="20"/>
          <w:szCs w:val="20"/>
        </w:rPr>
        <w:t>наименование</w:t>
      </w:r>
      <w:proofErr w:type="gramEnd"/>
      <w:r w:rsidRPr="00D73C4B">
        <w:rPr>
          <w:b w:val="0"/>
          <w:sz w:val="20"/>
          <w:szCs w:val="20"/>
        </w:rPr>
        <w:t xml:space="preserve"> экспертно-аналитического мероприятия</w:t>
      </w:r>
    </w:p>
    <w:p w14:paraId="0000000A" w14:textId="77777777" w:rsidR="00337926" w:rsidRDefault="00337926">
      <w:pPr>
        <w:pStyle w:val="3"/>
        <w:jc w:val="both"/>
      </w:pPr>
    </w:p>
    <w:tbl>
      <w:tblPr>
        <w:tblStyle w:val="af6"/>
        <w:tblW w:w="1477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0"/>
        <w:gridCol w:w="2552"/>
        <w:gridCol w:w="3402"/>
        <w:gridCol w:w="1984"/>
        <w:gridCol w:w="1559"/>
        <w:gridCol w:w="2021"/>
      </w:tblGrid>
      <w:tr w:rsidR="00337926" w14:paraId="2DF2E907" w14:textId="77777777" w:rsidTr="00C70695">
        <w:trPr>
          <w:cantSplit/>
          <w:jc w:val="center"/>
        </w:trPr>
        <w:tc>
          <w:tcPr>
            <w:tcW w:w="3260" w:type="dxa"/>
            <w:vMerge w:val="restart"/>
            <w:vAlign w:val="center"/>
          </w:tcPr>
          <w:p w14:paraId="0000000B" w14:textId="041C5819" w:rsidR="00337926" w:rsidRDefault="00FA25AF" w:rsidP="00C70695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 экспертно-</w:t>
            </w:r>
            <w:r>
              <w:rPr>
                <w:b/>
                <w:sz w:val="22"/>
                <w:szCs w:val="22"/>
              </w:rPr>
              <w:t xml:space="preserve">аналитического </w:t>
            </w:r>
            <w:r>
              <w:rPr>
                <w:b/>
                <w:sz w:val="24"/>
                <w:szCs w:val="24"/>
              </w:rPr>
              <w:t xml:space="preserve">мероприятия </w:t>
            </w:r>
          </w:p>
          <w:p w14:paraId="0000000C" w14:textId="352268D4" w:rsidR="00337926" w:rsidRDefault="00FA25AF" w:rsidP="00C70695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(из программы)</w:t>
            </w:r>
          </w:p>
        </w:tc>
        <w:tc>
          <w:tcPr>
            <w:tcW w:w="2552" w:type="dxa"/>
            <w:vMerge w:val="restart"/>
            <w:vAlign w:val="center"/>
          </w:tcPr>
          <w:p w14:paraId="0000000D" w14:textId="791AD8B4" w:rsidR="00337926" w:rsidRDefault="00FA25AF" w:rsidP="00C70695">
            <w:pPr>
              <w:spacing w:line="240" w:lineRule="auto"/>
              <w:ind w:left="-14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Вопросы экспертно-аналитического мероприятия </w:t>
            </w:r>
          </w:p>
          <w:p w14:paraId="0000000E" w14:textId="17C84564" w:rsidR="00337926" w:rsidRDefault="00FA25AF" w:rsidP="00C70695">
            <w:pPr>
              <w:spacing w:line="240" w:lineRule="auto"/>
              <w:ind w:left="-1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(из программы)</w:t>
            </w:r>
          </w:p>
        </w:tc>
        <w:tc>
          <w:tcPr>
            <w:tcW w:w="3402" w:type="dxa"/>
            <w:vMerge w:val="restart"/>
            <w:vAlign w:val="center"/>
          </w:tcPr>
          <w:p w14:paraId="0000000F" w14:textId="5C7CBAA8" w:rsidR="00337926" w:rsidRDefault="00FA25AF" w:rsidP="00C70695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работы</w:t>
            </w:r>
          </w:p>
          <w:p w14:paraId="00000010" w14:textId="54730B13" w:rsidR="00337926" w:rsidRDefault="00FA25AF" w:rsidP="00C70695">
            <w:pPr>
              <w:pStyle w:val="3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(перечень процедур),</w:t>
            </w:r>
            <w:r>
              <w:t xml:space="preserve"> </w:t>
            </w:r>
            <w:r>
              <w:rPr>
                <w:b w:val="0"/>
                <w:sz w:val="24"/>
                <w:szCs w:val="24"/>
              </w:rPr>
              <w:t xml:space="preserve">с учетом выезда на объекты экспертно-аналитического мероприятия </w:t>
            </w:r>
            <w:r>
              <w:rPr>
                <w:b w:val="0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1984" w:type="dxa"/>
            <w:vMerge w:val="restart"/>
            <w:vAlign w:val="center"/>
          </w:tcPr>
          <w:p w14:paraId="00000011" w14:textId="5420B682" w:rsidR="00337926" w:rsidRDefault="00FA25AF" w:rsidP="00C70695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3580" w:type="dxa"/>
            <w:gridSpan w:val="2"/>
            <w:vAlign w:val="center"/>
          </w:tcPr>
          <w:p w14:paraId="00000012" w14:textId="70BE35E8" w:rsidR="00337926" w:rsidRDefault="00FA25AF" w:rsidP="00C70695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работы</w:t>
            </w:r>
          </w:p>
        </w:tc>
      </w:tr>
      <w:tr w:rsidR="00337926" w14:paraId="54776701" w14:textId="77777777" w:rsidTr="00C70695">
        <w:trPr>
          <w:cantSplit/>
          <w:jc w:val="center"/>
        </w:trPr>
        <w:tc>
          <w:tcPr>
            <w:tcW w:w="3260" w:type="dxa"/>
            <w:vMerge/>
            <w:vAlign w:val="center"/>
          </w:tcPr>
          <w:p w14:paraId="00000016" w14:textId="77777777" w:rsidR="00337926" w:rsidRDefault="00337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14:paraId="00000017" w14:textId="77777777" w:rsidR="00337926" w:rsidRDefault="003379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00000018" w14:textId="77777777" w:rsidR="00337926" w:rsidRDefault="00337926" w:rsidP="00C706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00000019" w14:textId="77777777" w:rsidR="00337926" w:rsidRDefault="00337926" w:rsidP="00C706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000001A" w14:textId="77777777" w:rsidR="00337926" w:rsidRDefault="00FA25AF" w:rsidP="00C70695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начало</w:t>
            </w:r>
          </w:p>
        </w:tc>
        <w:tc>
          <w:tcPr>
            <w:tcW w:w="2021" w:type="dxa"/>
          </w:tcPr>
          <w:p w14:paraId="0000001B" w14:textId="77777777" w:rsidR="00337926" w:rsidRDefault="00FA25AF" w:rsidP="00C70695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окончание</w:t>
            </w:r>
          </w:p>
          <w:p w14:paraId="0000001C" w14:textId="77777777" w:rsidR="00337926" w:rsidRDefault="00FA25AF" w:rsidP="00C7069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(срок подготовки аналитической справки)</w:t>
            </w:r>
          </w:p>
        </w:tc>
      </w:tr>
      <w:tr w:rsidR="00337926" w14:paraId="2389B1EA" w14:textId="77777777" w:rsidTr="00C70695">
        <w:trPr>
          <w:cantSplit/>
          <w:trHeight w:val="603"/>
          <w:jc w:val="center"/>
        </w:trPr>
        <w:tc>
          <w:tcPr>
            <w:tcW w:w="3260" w:type="dxa"/>
          </w:tcPr>
          <w:p w14:paraId="0000001E" w14:textId="77777777" w:rsidR="00337926" w:rsidRDefault="00FA25A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14:paraId="0000001F" w14:textId="6E12D272" w:rsidR="00337926" w:rsidRDefault="00FA25A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  <w:p w14:paraId="00000020" w14:textId="7796DCB8" w:rsidR="00337926" w:rsidRDefault="0033792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14:paraId="00000021" w14:textId="77777777" w:rsidR="00337926" w:rsidRDefault="0033792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14:paraId="00000022" w14:textId="77777777" w:rsidR="00337926" w:rsidRDefault="00FA25A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3402" w:type="dxa"/>
          </w:tcPr>
          <w:p w14:paraId="00000023" w14:textId="06B57E74" w:rsidR="00337926" w:rsidRDefault="00FA25A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1.1)</w:t>
            </w:r>
          </w:p>
          <w:p w14:paraId="00000024" w14:textId="7BC0E08F" w:rsidR="00337926" w:rsidRDefault="00FA25AF">
            <w:pPr>
              <w:tabs>
                <w:tab w:val="left" w:pos="28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1.2)</w:t>
            </w:r>
          </w:p>
          <w:p w14:paraId="00000025" w14:textId="4BFBCE30" w:rsidR="00337926" w:rsidRDefault="00FA25AF">
            <w:pPr>
              <w:tabs>
                <w:tab w:val="left" w:pos="28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  <w:p w14:paraId="00000026" w14:textId="2B81947E" w:rsidR="00337926" w:rsidRDefault="00FA25AF">
            <w:pPr>
              <w:tabs>
                <w:tab w:val="left" w:pos="28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2.1)</w:t>
            </w:r>
          </w:p>
          <w:p w14:paraId="00000027" w14:textId="50A3F112" w:rsidR="00337926" w:rsidRDefault="00FA25AF">
            <w:pPr>
              <w:tabs>
                <w:tab w:val="left" w:pos="28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2.2) </w:t>
            </w:r>
          </w:p>
          <w:p w14:paraId="00000028" w14:textId="725D9031" w:rsidR="00337926" w:rsidRDefault="00FA25AF">
            <w:pPr>
              <w:tabs>
                <w:tab w:val="left" w:pos="28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984" w:type="dxa"/>
          </w:tcPr>
          <w:p w14:paraId="00000029" w14:textId="77777777" w:rsidR="00337926" w:rsidRDefault="0033792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000002A" w14:textId="77777777" w:rsidR="00337926" w:rsidRDefault="0033792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</w:tcPr>
          <w:p w14:paraId="0000002B" w14:textId="77777777" w:rsidR="00337926" w:rsidRDefault="0033792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337926" w14:paraId="0855D9A5" w14:textId="77777777" w:rsidTr="00C70695">
        <w:trPr>
          <w:cantSplit/>
          <w:jc w:val="center"/>
        </w:trPr>
        <w:tc>
          <w:tcPr>
            <w:tcW w:w="3260" w:type="dxa"/>
          </w:tcPr>
          <w:p w14:paraId="0000002D" w14:textId="77777777" w:rsidR="00337926" w:rsidRDefault="00FA25A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14:paraId="0000002E" w14:textId="38AFAF79" w:rsidR="00337926" w:rsidRDefault="00FA25A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  <w:p w14:paraId="0000002F" w14:textId="4E544960" w:rsidR="00337926" w:rsidRDefault="0033792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14:paraId="00000030" w14:textId="77777777" w:rsidR="00337926" w:rsidRDefault="0033792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14:paraId="00000031" w14:textId="77777777" w:rsidR="00337926" w:rsidRDefault="00FA25A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3402" w:type="dxa"/>
          </w:tcPr>
          <w:p w14:paraId="00000032" w14:textId="3173C589" w:rsidR="00337926" w:rsidRDefault="00FA25A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1.1)</w:t>
            </w:r>
          </w:p>
          <w:p w14:paraId="00000033" w14:textId="534EF593" w:rsidR="00337926" w:rsidRDefault="00FA25A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1.2)</w:t>
            </w:r>
          </w:p>
          <w:p w14:paraId="00000034" w14:textId="35DE8F9E" w:rsidR="00337926" w:rsidRDefault="00FA25A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  <w:p w14:paraId="00000035" w14:textId="416DEEB6" w:rsidR="00337926" w:rsidRDefault="00FA25A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2.1)</w:t>
            </w:r>
          </w:p>
          <w:p w14:paraId="00000036" w14:textId="5D55AC8F" w:rsidR="00337926" w:rsidRDefault="00FA25A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2.2)</w:t>
            </w:r>
          </w:p>
          <w:p w14:paraId="00000037" w14:textId="72BFF2C2" w:rsidR="00337926" w:rsidRDefault="00FA25A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984" w:type="dxa"/>
          </w:tcPr>
          <w:p w14:paraId="00000038" w14:textId="77777777" w:rsidR="00337926" w:rsidRDefault="0033792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0000039" w14:textId="77777777" w:rsidR="00337926" w:rsidRDefault="0033792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</w:tcPr>
          <w:p w14:paraId="0000003A" w14:textId="77777777" w:rsidR="00337926" w:rsidRDefault="0033792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14:paraId="0000003C" w14:textId="745F2DD0" w:rsidR="00337926" w:rsidRDefault="00337926">
      <w:pPr>
        <w:spacing w:line="240" w:lineRule="auto"/>
      </w:pPr>
    </w:p>
    <w:tbl>
      <w:tblPr>
        <w:tblStyle w:val="af7"/>
        <w:tblW w:w="1457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418"/>
        <w:gridCol w:w="9153"/>
      </w:tblGrid>
      <w:tr w:rsidR="00337926" w14:paraId="608B4B8F" w14:textId="77777777" w:rsidTr="004447E1">
        <w:trPr>
          <w:jc w:val="center"/>
        </w:trPr>
        <w:tc>
          <w:tcPr>
            <w:tcW w:w="5418" w:type="dxa"/>
            <w:vAlign w:val="bottom"/>
          </w:tcPr>
          <w:p w14:paraId="0000003D" w14:textId="77777777" w:rsidR="00337926" w:rsidRDefault="00FA25AF" w:rsidP="004447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Руководитель мероприятия</w:t>
            </w:r>
          </w:p>
          <w:p w14:paraId="0000003E" w14:textId="77777777" w:rsidR="00337926" w:rsidRDefault="00FA25AF" w:rsidP="004447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(должность)</w:t>
            </w:r>
          </w:p>
        </w:tc>
        <w:tc>
          <w:tcPr>
            <w:tcW w:w="9153" w:type="dxa"/>
            <w:vAlign w:val="bottom"/>
          </w:tcPr>
          <w:p w14:paraId="0000003F" w14:textId="77777777" w:rsidR="00337926" w:rsidRDefault="00FA25AF" w:rsidP="00EA27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И.О. Фамилия</w:t>
            </w:r>
          </w:p>
        </w:tc>
      </w:tr>
    </w:tbl>
    <w:p w14:paraId="00000040" w14:textId="77777777" w:rsidR="00337926" w:rsidRDefault="00337926" w:rsidP="00EA2772">
      <w:pPr>
        <w:spacing w:line="240" w:lineRule="auto"/>
        <w:jc w:val="left"/>
      </w:pPr>
    </w:p>
    <w:p w14:paraId="00000041" w14:textId="77777777" w:rsidR="00337926" w:rsidRDefault="00FA25AF" w:rsidP="00EA2772">
      <w:pPr>
        <w:spacing w:line="240" w:lineRule="auto"/>
        <w:ind w:firstLine="0"/>
        <w:jc w:val="left"/>
      </w:pPr>
      <w:r>
        <w:t>С рабочим планом ознакомлены:</w:t>
      </w:r>
    </w:p>
    <w:p w14:paraId="00000042" w14:textId="77777777" w:rsidR="00337926" w:rsidRDefault="00337926" w:rsidP="00EA2772">
      <w:pPr>
        <w:spacing w:line="240" w:lineRule="auto"/>
        <w:ind w:firstLine="0"/>
        <w:jc w:val="left"/>
      </w:pPr>
    </w:p>
    <w:tbl>
      <w:tblPr>
        <w:tblStyle w:val="af8"/>
        <w:tblW w:w="1457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417"/>
        <w:gridCol w:w="9155"/>
      </w:tblGrid>
      <w:tr w:rsidR="00337926" w14:paraId="5ADE84C4" w14:textId="77777777">
        <w:trPr>
          <w:jc w:val="center"/>
        </w:trPr>
        <w:tc>
          <w:tcPr>
            <w:tcW w:w="5417" w:type="dxa"/>
            <w:vAlign w:val="bottom"/>
          </w:tcPr>
          <w:p w14:paraId="00000043" w14:textId="77777777" w:rsidR="00337926" w:rsidRDefault="00FA25AF" w:rsidP="004447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Исполнители мероприятия</w:t>
            </w:r>
          </w:p>
          <w:p w14:paraId="00000044" w14:textId="77777777" w:rsidR="00337926" w:rsidRDefault="00FA25AF" w:rsidP="004447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(должности)</w:t>
            </w:r>
          </w:p>
        </w:tc>
        <w:tc>
          <w:tcPr>
            <w:tcW w:w="9155" w:type="dxa"/>
            <w:vAlign w:val="bottom"/>
          </w:tcPr>
          <w:p w14:paraId="00000045" w14:textId="4E9CDB78" w:rsidR="00337926" w:rsidRDefault="00FA25AF" w:rsidP="002C5C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14:paraId="00000046" w14:textId="77777777" w:rsidR="00337926" w:rsidRDefault="00337926">
      <w:pPr>
        <w:spacing w:line="240" w:lineRule="auto"/>
        <w:ind w:firstLine="0"/>
        <w:rPr>
          <w:sz w:val="2"/>
          <w:szCs w:val="2"/>
        </w:rPr>
      </w:pPr>
    </w:p>
    <w:sectPr w:rsidR="00337926" w:rsidSect="004447E1">
      <w:headerReference w:type="default" r:id="rId7"/>
      <w:headerReference w:type="first" r:id="rId8"/>
      <w:pgSz w:w="16840" w:h="11907" w:orient="landscape"/>
      <w:pgMar w:top="709" w:right="964" w:bottom="851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8E7C9" w14:textId="77777777" w:rsidR="00CA5146" w:rsidRDefault="00CA5146">
      <w:pPr>
        <w:spacing w:line="240" w:lineRule="auto"/>
      </w:pPr>
      <w:r>
        <w:separator/>
      </w:r>
    </w:p>
  </w:endnote>
  <w:endnote w:type="continuationSeparator" w:id="0">
    <w:p w14:paraId="1B0DDB09" w14:textId="77777777" w:rsidR="00CA5146" w:rsidRDefault="00CA51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A6BD5E" w14:textId="77777777" w:rsidR="00CA5146" w:rsidRDefault="00CA5146">
      <w:pPr>
        <w:spacing w:line="240" w:lineRule="auto"/>
      </w:pPr>
      <w:r>
        <w:separator/>
      </w:r>
    </w:p>
  </w:footnote>
  <w:footnote w:type="continuationSeparator" w:id="0">
    <w:p w14:paraId="30A72D94" w14:textId="77777777" w:rsidR="00CA5146" w:rsidRDefault="00CA5146">
      <w:pPr>
        <w:spacing w:line="240" w:lineRule="auto"/>
      </w:pPr>
      <w:r>
        <w:continuationSeparator/>
      </w:r>
    </w:p>
  </w:footnote>
  <w:footnote w:id="1">
    <w:p w14:paraId="00000047" w14:textId="7A06E6CA" w:rsidR="00337926" w:rsidRPr="00D73C4B" w:rsidRDefault="00FA25A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  <w:r w:rsidRPr="00D73C4B">
        <w:rPr>
          <w:sz w:val="20"/>
          <w:szCs w:val="20"/>
          <w:vertAlign w:val="superscript"/>
        </w:rPr>
        <w:footnoteRef/>
      </w:r>
      <w:r w:rsidRPr="00D73C4B">
        <w:rPr>
          <w:color w:val="000000"/>
          <w:sz w:val="20"/>
          <w:szCs w:val="20"/>
        </w:rPr>
        <w:t xml:space="preserve"> Указываются способы получения данных и информации (использование электронных документов из информационных систем; запрос информации у объекта экспертно-аналитического мероприятия; проведение опроса заинтересованных сторон, экспертов; визуальный осмотр при осуществлении выезда на объект (наблюдение) и т. п.) и процедуры обработки информации (изучение документов; выборка; группировка; ранжирование; обобщение; построение графиков, диаграмм; применение методов обработки данных, в том числе с использованием статистических пакетов, и т. п.)</w:t>
      </w:r>
      <w:r w:rsidR="004447E1">
        <w:rPr>
          <w:color w:val="000000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9" w14:textId="6A953BCB" w:rsidR="00337926" w:rsidRDefault="00FA25AF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A118B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8" w14:textId="489AB252" w:rsidR="00337926" w:rsidRPr="00C70695" w:rsidRDefault="004447E1" w:rsidP="004447E1">
    <w:pPr>
      <w:pBdr>
        <w:top w:val="nil"/>
        <w:left w:val="nil"/>
        <w:bottom w:val="nil"/>
        <w:right w:val="nil"/>
        <w:between w:val="nil"/>
      </w:pBdr>
      <w:spacing w:line="240" w:lineRule="auto"/>
      <w:ind w:left="10348" w:firstLine="0"/>
      <w:jc w:val="center"/>
      <w:rPr>
        <w:color w:val="000000"/>
        <w:sz w:val="18"/>
        <w:szCs w:val="16"/>
      </w:rPr>
    </w:pPr>
    <w:r>
      <w:rPr>
        <w:color w:val="000000"/>
        <w:szCs w:val="24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926"/>
    <w:rsid w:val="00266929"/>
    <w:rsid w:val="002C5CA5"/>
    <w:rsid w:val="00337926"/>
    <w:rsid w:val="0039529E"/>
    <w:rsid w:val="004151CD"/>
    <w:rsid w:val="004447E1"/>
    <w:rsid w:val="0063144D"/>
    <w:rsid w:val="00657198"/>
    <w:rsid w:val="00730678"/>
    <w:rsid w:val="0075275E"/>
    <w:rsid w:val="00867C39"/>
    <w:rsid w:val="009A0159"/>
    <w:rsid w:val="009A118B"/>
    <w:rsid w:val="00A41230"/>
    <w:rsid w:val="00AC69FB"/>
    <w:rsid w:val="00B418BB"/>
    <w:rsid w:val="00BF2779"/>
    <w:rsid w:val="00C70695"/>
    <w:rsid w:val="00CA5146"/>
    <w:rsid w:val="00CD142E"/>
    <w:rsid w:val="00D21AFE"/>
    <w:rsid w:val="00D622C4"/>
    <w:rsid w:val="00D73C4B"/>
    <w:rsid w:val="00E024A2"/>
    <w:rsid w:val="00EA2772"/>
    <w:rsid w:val="00F271AE"/>
    <w:rsid w:val="00F32C64"/>
    <w:rsid w:val="00F9651C"/>
    <w:rsid w:val="00FA25AF"/>
    <w:rsid w:val="00FC04C9"/>
    <w:rsid w:val="00FC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511782"/>
  <w15:docId w15:val="{36975B2A-AF0F-4BA6-BB61-5E12C2982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221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1114BE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1114BE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link w:val="30"/>
    <w:qFormat/>
    <w:rsid w:val="001114BE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qFormat/>
    <w:rsid w:val="00D50DB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8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9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a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b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paragraph" w:styleId="20">
    <w:name w:val="Body Text Indent 2"/>
    <w:basedOn w:val="a"/>
    <w:rsid w:val="00D35FD5"/>
    <w:pPr>
      <w:widowControl w:val="0"/>
      <w:overflowPunct/>
      <w:autoSpaceDE/>
      <w:autoSpaceDN/>
      <w:adjustRightInd/>
      <w:spacing w:line="240" w:lineRule="auto"/>
      <w:ind w:firstLine="488"/>
      <w:textAlignment w:val="auto"/>
    </w:pPr>
    <w:rPr>
      <w:snapToGrid w:val="0"/>
      <w:color w:val="000000"/>
      <w:szCs w:val="20"/>
    </w:rPr>
  </w:style>
  <w:style w:type="paragraph" w:customStyle="1" w:styleId="ac">
    <w:name w:val="ДСП"/>
    <w:basedOn w:val="a"/>
    <w:rsid w:val="00B00B08"/>
    <w:pPr>
      <w:spacing w:line="240" w:lineRule="auto"/>
      <w:ind w:firstLine="0"/>
      <w:jc w:val="center"/>
    </w:pPr>
    <w:rPr>
      <w:i/>
      <w:sz w:val="24"/>
    </w:rPr>
  </w:style>
  <w:style w:type="paragraph" w:styleId="ad">
    <w:name w:val="footer"/>
    <w:basedOn w:val="a"/>
    <w:rsid w:val="0079060A"/>
    <w:pPr>
      <w:tabs>
        <w:tab w:val="center" w:pos="4677"/>
        <w:tab w:val="right" w:pos="9355"/>
      </w:tabs>
    </w:pPr>
  </w:style>
  <w:style w:type="paragraph" w:styleId="ae">
    <w:name w:val="footnote text"/>
    <w:basedOn w:val="a"/>
    <w:link w:val="af"/>
    <w:semiHidden/>
    <w:unhideWhenUsed/>
    <w:rsid w:val="00D71CE4"/>
    <w:pPr>
      <w:spacing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D71CE4"/>
  </w:style>
  <w:style w:type="character" w:styleId="af0">
    <w:name w:val="footnote reference"/>
    <w:basedOn w:val="a0"/>
    <w:semiHidden/>
    <w:unhideWhenUsed/>
    <w:rsid w:val="00D71CE4"/>
    <w:rPr>
      <w:vertAlign w:val="superscript"/>
    </w:rPr>
  </w:style>
  <w:style w:type="character" w:customStyle="1" w:styleId="30">
    <w:name w:val="Заголовок 3 Знак"/>
    <w:basedOn w:val="a0"/>
    <w:link w:val="3"/>
    <w:rsid w:val="004D5B0D"/>
    <w:rPr>
      <w:rFonts w:cs="Arial"/>
      <w:b/>
      <w:bCs/>
      <w:sz w:val="28"/>
      <w:szCs w:val="28"/>
    </w:rPr>
  </w:style>
  <w:style w:type="character" w:styleId="af1">
    <w:name w:val="annotation reference"/>
    <w:basedOn w:val="a0"/>
    <w:semiHidden/>
    <w:unhideWhenUsed/>
    <w:rsid w:val="004D5B0D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4D5B0D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4D5B0D"/>
  </w:style>
  <w:style w:type="paragraph" w:styleId="af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styleId="af9">
    <w:name w:val="Table Grid"/>
    <w:basedOn w:val="a1"/>
    <w:uiPriority w:val="39"/>
    <w:rsid w:val="00C7069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1iG26mLzCQrxhCm1OrrjSRFcRfA==">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ДДОПК</dc:creator>
  <cp:lastModifiedBy>Афонина Галина Леонидовна</cp:lastModifiedBy>
  <cp:revision>2</cp:revision>
  <dcterms:created xsi:type="dcterms:W3CDTF">2024-12-17T08:24:00Z</dcterms:created>
  <dcterms:modified xsi:type="dcterms:W3CDTF">2024-12-17T08:24:00Z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Order">
    <vt:lpwstr>11500.0000000000</vt:lpwstr>
  </property>
  <property fmtid="{D5CDD505-2E9C-101B-9397-08002B2CF9AE}" pid="5" name="ContentType">
    <vt:lpwstr>Документ с атрибутами</vt:lpwstr>
  </property>
  <property fmtid="{D5CDD505-2E9C-101B-9397-08002B2CF9AE}" pid="6" name="_dlc_DocId">
    <vt:lpwstr>AUUPZJ3A7SR7-22-161</vt:lpwstr>
  </property>
  <property fmtid="{D5CDD505-2E9C-101B-9397-08002B2CF9AE}" pid="7" name="_dlc_DocIdItemGuid">
    <vt:lpwstr>a678c47a-3f78-4cac-8eaa-50f1fa480f4b</vt:lpwstr>
  </property>
  <property fmtid="{D5CDD505-2E9C-101B-9397-08002B2CF9AE}" pid="8" name="_dlc_DocIdUrl">
    <vt:lpwstr>http://portal/activity_ach/_layouts/DocIdRedir.aspx?ID=AUUPZJ3A7SR7-22-161, AUUPZJ3A7SR7-22-161</vt:lpwstr>
  </property>
</Properties>
</file>